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10" w:rsidRPr="00951110" w:rsidRDefault="00951110" w:rsidP="009511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Инструкция по авторизации через ЕСИА </w:t>
      </w:r>
    </w:p>
    <w:p w:rsidR="00951110" w:rsidRPr="00951110" w:rsidRDefault="00951110" w:rsidP="009511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на Портале </w:t>
      </w:r>
      <w:proofErr w:type="gramStart"/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>государственных</w:t>
      </w:r>
      <w:proofErr w:type="gramEnd"/>
    </w:p>
    <w:p w:rsidR="00951110" w:rsidRPr="00951110" w:rsidRDefault="00951110" w:rsidP="00951110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951110">
        <w:rPr>
          <w:rFonts w:ascii="Times New Roman" w:eastAsia="Times New Roman" w:hAnsi="Times New Roman" w:cs="Times New Roman"/>
          <w:b/>
          <w:bCs/>
          <w:sz w:val="44"/>
          <w:szCs w:val="44"/>
        </w:rPr>
        <w:t>и муниципальных услуг Республики Татарстан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Для получения большинства услуг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достаточно стандартной учетной записи. При  регистрации новой учетной записи необходимо заполнить поля формы регистрации: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фамилия;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имя;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Symbol" w:eastAsia="Symbol" w:hAnsi="Symbol" w:cs="Symbol"/>
          <w:sz w:val="40"/>
          <w:szCs w:val="40"/>
        </w:rPr>
        <w:t></w:t>
      </w:r>
      <w:r w:rsidRPr="00951110">
        <w:rPr>
          <w:rFonts w:ascii="Symbol" w:eastAsia="Symbol" w:hAnsi="Symbol" w:cs="Symbol"/>
          <w:sz w:val="40"/>
          <w:szCs w:val="40"/>
        </w:rPr>
        <w:t>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номер мобильного телефона и адрес электронной почты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>После этого следует нажать на кнопку «Зарегистрироваться».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На указанный номер телефона придет </w:t>
      </w:r>
      <w:r w:rsidRPr="00951110">
        <w:rPr>
          <w:rFonts w:ascii="Times New Roman" w:eastAsia="Times New Roman" w:hAnsi="Times New Roman" w:cs="Times New Roman"/>
          <w:sz w:val="40"/>
          <w:szCs w:val="40"/>
          <w:lang w:val="en-US"/>
        </w:rPr>
        <w:t>SMS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-сообщение с кодом подтверждения. Его необходимо ввести в поле, которое отображается на экране </w:t>
      </w:r>
    </w:p>
    <w:p w:rsidR="00951110" w:rsidRPr="00951110" w:rsidRDefault="00951110" w:rsidP="00951110">
      <w:pPr>
        <w:spacing w:after="0"/>
        <w:ind w:firstLine="709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Финальным этапом регистрации учетной записи является ввод пароля, который Вы будете использовать для авторизации.  </w:t>
      </w:r>
    </w:p>
    <w:p w:rsidR="00951110" w:rsidRPr="00951110" w:rsidRDefault="00951110" w:rsidP="00951110">
      <w:pPr>
        <w:spacing w:after="0"/>
        <w:rPr>
          <w:rFonts w:ascii="Times New Roman" w:eastAsia="Times New Roman" w:hAnsi="Times New Roman" w:cs="Times New Roman"/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</w:t>
      </w: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Татарстана.</w:t>
      </w:r>
    </w:p>
    <w:p w:rsidR="00EB1DE7" w:rsidRPr="00951110" w:rsidRDefault="00951110" w:rsidP="00951110">
      <w:pPr>
        <w:spacing w:after="0"/>
        <w:ind w:firstLine="709"/>
        <w:rPr>
          <w:sz w:val="40"/>
          <w:szCs w:val="40"/>
        </w:rPr>
      </w:pPr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При привязке учетной записи, Портал </w:t>
      </w:r>
      <w:proofErr w:type="spellStart"/>
      <w:r w:rsidRPr="00951110">
        <w:rPr>
          <w:rFonts w:ascii="Times New Roman" w:eastAsia="Times New Roman" w:hAnsi="Times New Roman" w:cs="Times New Roman"/>
          <w:sz w:val="40"/>
          <w:szCs w:val="40"/>
        </w:rPr>
        <w:t>госуслуг</w:t>
      </w:r>
      <w:proofErr w:type="spellEnd"/>
      <w:r w:rsidRPr="00951110">
        <w:rPr>
          <w:rFonts w:ascii="Times New Roman" w:eastAsia="Times New Roman" w:hAnsi="Times New Roman" w:cs="Times New Roman"/>
          <w:sz w:val="40"/>
          <w:szCs w:val="40"/>
        </w:rPr>
        <w:t xml:space="preserve"> Татарстана получает информацию об уровне учетной записи в ЕСИА.</w:t>
      </w:r>
    </w:p>
    <w:sectPr w:rsidR="00EB1DE7" w:rsidRPr="00951110" w:rsidSect="00B211A2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51110"/>
    <w:rsid w:val="00951110"/>
    <w:rsid w:val="00EB1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2019-04-11T06:15:00Z</cp:lastPrinted>
  <dcterms:created xsi:type="dcterms:W3CDTF">2019-04-11T06:14:00Z</dcterms:created>
  <dcterms:modified xsi:type="dcterms:W3CDTF">2019-04-11T06:17:00Z</dcterms:modified>
</cp:coreProperties>
</file>